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41" w:rsidRDefault="00325DAD" w:rsidP="00325DAD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</w:t>
      </w:r>
    </w:p>
    <w:p w:rsidR="0035424F" w:rsidRPr="0035424F" w:rsidRDefault="0035424F" w:rsidP="00A60867">
      <w:pPr>
        <w:spacing w:after="0" w:line="240" w:lineRule="auto"/>
        <w:rPr>
          <w:rFonts w:ascii="Century Gothic" w:hAnsi="Century Gothic" w:cs="Times New Roman"/>
          <w:sz w:val="16"/>
          <w:szCs w:val="26"/>
          <w:u w:val="single"/>
        </w:rPr>
      </w:pPr>
    </w:p>
    <w:p w:rsidR="006A5645" w:rsidRPr="00A60867" w:rsidRDefault="00354C13" w:rsidP="006A5645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2022</w:t>
      </w:r>
      <w:r w:rsidR="006A5645" w:rsidRPr="006A5645">
        <w:rPr>
          <w:rFonts w:ascii="Century Gothic" w:hAnsi="Century Gothic"/>
          <w:sz w:val="32"/>
          <w:szCs w:val="26"/>
        </w:rPr>
        <w:t xml:space="preserve"> </w:t>
      </w:r>
      <w:r w:rsidR="006A5645">
        <w:rPr>
          <w:rFonts w:ascii="Bookman Old Style" w:hAnsi="Bookman Old Style"/>
          <w:sz w:val="32"/>
          <w:szCs w:val="26"/>
        </w:rPr>
        <w:t xml:space="preserve">  </w:t>
      </w:r>
      <w:r w:rsidR="006A5645">
        <w:rPr>
          <w:rFonts w:ascii="Bookman Old Style" w:hAnsi="Bookman Old Style"/>
          <w:sz w:val="32"/>
          <w:szCs w:val="26"/>
        </w:rPr>
        <w:tab/>
        <w:t xml:space="preserve">        </w:t>
      </w:r>
      <w:r w:rsidR="006A5645" w:rsidRPr="006A5645">
        <w:rPr>
          <w:rFonts w:ascii="Bookman Old Style" w:hAnsi="Bookman Old Style"/>
          <w:sz w:val="28"/>
          <w:szCs w:val="26"/>
        </w:rPr>
        <w:t xml:space="preserve"> </w:t>
      </w:r>
      <w:r w:rsidR="006A5645">
        <w:rPr>
          <w:rFonts w:ascii="Bookman Old Style" w:hAnsi="Bookman Old Style"/>
          <w:sz w:val="28"/>
          <w:szCs w:val="26"/>
        </w:rPr>
        <w:t xml:space="preserve">                  </w:t>
      </w:r>
      <w:r w:rsidR="006A5645"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="001E3671">
        <w:rPr>
          <w:rFonts w:ascii="Bookman Old Style" w:hAnsi="Bookman Old Style"/>
          <w:sz w:val="28"/>
          <w:szCs w:val="26"/>
        </w:rPr>
        <w:t xml:space="preserve">   </w:t>
      </w:r>
      <w:r w:rsidR="001A2B6D">
        <w:rPr>
          <w:rFonts w:ascii="Bookman Old Style" w:hAnsi="Bookman Old Style"/>
          <w:sz w:val="32"/>
          <w:szCs w:val="26"/>
        </w:rPr>
        <w:t xml:space="preserve">    </w:t>
      </w:r>
      <w:r w:rsidR="006A5645" w:rsidRPr="006A5645">
        <w:rPr>
          <w:rFonts w:ascii="Bookman Old Style" w:hAnsi="Bookman Old Style"/>
          <w:sz w:val="32"/>
          <w:szCs w:val="26"/>
        </w:rPr>
        <w:tab/>
        <w:t xml:space="preserve">  </w:t>
      </w:r>
      <w:r w:rsidR="006A5645">
        <w:rPr>
          <w:rFonts w:ascii="Bookman Old Style" w:hAnsi="Bookman Old Style"/>
          <w:sz w:val="32"/>
          <w:szCs w:val="26"/>
        </w:rPr>
        <w:t xml:space="preserve">   </w:t>
      </w:r>
      <w:r w:rsidR="0035424F">
        <w:rPr>
          <w:rFonts w:ascii="Bookman Old Style" w:hAnsi="Bookman Old Style"/>
          <w:sz w:val="32"/>
          <w:szCs w:val="26"/>
        </w:rPr>
        <w:t xml:space="preserve">  </w:t>
      </w:r>
      <w:r w:rsidR="001E3671">
        <w:rPr>
          <w:rFonts w:ascii="Bookman Old Style" w:hAnsi="Bookman Old Style"/>
          <w:sz w:val="32"/>
          <w:szCs w:val="26"/>
        </w:rPr>
        <w:t xml:space="preserve"> </w:t>
      </w:r>
      <w:r w:rsidR="001A2B6D" w:rsidRPr="00A60867">
        <w:rPr>
          <w:rFonts w:ascii="Bookman Old Style" w:hAnsi="Bookman Old Style"/>
          <w:sz w:val="32"/>
          <w:szCs w:val="26"/>
        </w:rPr>
        <w:t xml:space="preserve">     </w:t>
      </w:r>
      <w:r w:rsidR="00A60867" w:rsidRPr="00A60867"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Century Gothic" w:hAnsi="Century Gothic" w:cs="Times New Roman"/>
          <w:sz w:val="32"/>
          <w:szCs w:val="26"/>
          <w:u w:val="single"/>
        </w:rPr>
        <w:t>Січень</w:t>
      </w:r>
    </w:p>
    <w:p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="00354C13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ДОБРОГО САМАРИТЯНИНА</w:t>
      </w:r>
    </w:p>
    <w:p w:rsidR="006A5645" w:rsidRPr="00F359D8" w:rsidRDefault="006A5645" w:rsidP="006A564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 w:rsidR="00A62C0A">
        <w:rPr>
          <w:rFonts w:ascii="Century Gothic" w:hAnsi="Century Gothic"/>
          <w:sz w:val="32"/>
          <w:szCs w:val="36"/>
        </w:rPr>
        <w:t xml:space="preserve">МІСЯЦЬ </w:t>
      </w:r>
      <w:r w:rsidR="00354C13">
        <w:rPr>
          <w:rFonts w:ascii="Century Gothic" w:hAnsi="Century Gothic"/>
          <w:sz w:val="32"/>
          <w:szCs w:val="36"/>
        </w:rPr>
        <w:t>БАЧЕННЯ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B616C6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 xml:space="preserve">ння </w:t>
      </w:r>
      <w:r w:rsidR="00437797" w:rsidRPr="00B616C6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B616C6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B616C6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B616C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1E3671" w:rsidRDefault="001A24D3" w:rsidP="000067E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ння пастора моєї помісної церкви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B616C6">
        <w:rPr>
          <w:rFonts w:ascii="Times New Roman" w:hAnsi="Times New Roman" w:cs="Times New Roman"/>
          <w:b/>
          <w:sz w:val="24"/>
          <w:szCs w:val="26"/>
        </w:rPr>
        <w:t>_____</w:t>
      </w:r>
    </w:p>
    <w:p w:rsidR="001A2B6D" w:rsidRDefault="000067E5" w:rsidP="00C27ACB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</w:t>
      </w:r>
      <w:r w:rsidR="00354C13">
        <w:rPr>
          <w:rFonts w:ascii="Times New Roman" w:hAnsi="Times New Roman" w:cs="Times New Roman"/>
          <w:b/>
          <w:sz w:val="24"/>
          <w:szCs w:val="26"/>
        </w:rPr>
        <w:t>бачення:</w:t>
      </w:r>
    </w:p>
    <w:p w:rsidR="00354C13" w:rsidRPr="00517919" w:rsidRDefault="00517919" w:rsidP="00B03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517919">
        <w:rPr>
          <w:rFonts w:ascii="Times New Roman" w:hAnsi="Times New Roman" w:cs="Times New Roman"/>
          <w:i/>
          <w:sz w:val="24"/>
          <w:szCs w:val="26"/>
        </w:rPr>
        <w:t>за виконання бачення року Доброго Самаритянина кожним членом церкви у своєму служінні;</w:t>
      </w:r>
    </w:p>
    <w:p w:rsidR="00517919" w:rsidRPr="00517919" w:rsidRDefault="00517919" w:rsidP="00B03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517919">
        <w:rPr>
          <w:rFonts w:ascii="Times New Roman" w:hAnsi="Times New Roman" w:cs="Times New Roman"/>
          <w:i/>
          <w:sz w:val="24"/>
          <w:szCs w:val="26"/>
        </w:rPr>
        <w:t>за отримання бачення у особистому житті, сім’ї, роботі, бізнесу.</w:t>
      </w:r>
    </w:p>
    <w:p w:rsidR="0017666A" w:rsidRPr="0017666A" w:rsidRDefault="0035424F" w:rsidP="003542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>Молитва за Україну:</w:t>
      </w:r>
    </w:p>
    <w:p w:rsidR="0017666A" w:rsidRPr="0017666A" w:rsidRDefault="0017666A" w:rsidP="0017666A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17666A">
        <w:rPr>
          <w:rFonts w:ascii="Times New Roman" w:hAnsi="Times New Roman" w:cs="Times New Roman"/>
          <w:i/>
          <w:sz w:val="24"/>
          <w:szCs w:val="26"/>
        </w:rPr>
        <w:t xml:space="preserve">-  за захист від </w:t>
      </w:r>
      <w:proofErr w:type="spellStart"/>
      <w:r w:rsidRPr="0017666A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17666A">
        <w:rPr>
          <w:rFonts w:ascii="Times New Roman" w:hAnsi="Times New Roman" w:cs="Times New Roman"/>
          <w:i/>
          <w:sz w:val="24"/>
          <w:szCs w:val="26"/>
        </w:rPr>
        <w:t xml:space="preserve"> та благословіння лікарів;</w:t>
      </w:r>
    </w:p>
    <w:p w:rsidR="0035424F" w:rsidRPr="003370A9" w:rsidRDefault="0017666A" w:rsidP="0017666A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17666A">
        <w:rPr>
          <w:rFonts w:ascii="Times New Roman" w:hAnsi="Times New Roman" w:cs="Times New Roman"/>
          <w:i/>
          <w:sz w:val="24"/>
          <w:szCs w:val="26"/>
        </w:rPr>
        <w:t xml:space="preserve"> -  за </w:t>
      </w:r>
      <w:r w:rsidR="003370A9" w:rsidRPr="003370A9">
        <w:rPr>
          <w:rFonts w:ascii="Times New Roman" w:hAnsi="Times New Roman" w:cs="Times New Roman"/>
          <w:i/>
          <w:sz w:val="24"/>
          <w:szCs w:val="26"/>
        </w:rPr>
        <w:t>захист  України від військової агресії і провокацій та за внутрішній мир і порозуміння.</w:t>
      </w:r>
      <w:r w:rsidR="003370A9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3370A9" w:rsidRPr="003370A9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6A5645" w:rsidRPr="006A5645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6A5645" w:rsidRPr="0083775F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="003370A9">
        <w:rPr>
          <w:rFonts w:ascii="Times New Roman" w:hAnsi="Times New Roman" w:cs="Times New Roman"/>
          <w:i/>
          <w:sz w:val="24"/>
          <w:szCs w:val="26"/>
        </w:rPr>
        <w:t>за будівництво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r w:rsidR="001801AF">
        <w:rPr>
          <w:rFonts w:ascii="Times New Roman" w:hAnsi="Times New Roman" w:cs="Times New Roman"/>
          <w:i/>
          <w:sz w:val="24"/>
          <w:szCs w:val="26"/>
          <w:lang w:val="ru-RU"/>
        </w:rPr>
        <w:t xml:space="preserve">і </w:t>
      </w:r>
      <w:proofErr w:type="spellStart"/>
      <w:r w:rsidR="001801AF">
        <w:rPr>
          <w:rFonts w:ascii="Times New Roman" w:hAnsi="Times New Roman" w:cs="Times New Roman"/>
          <w:i/>
          <w:sz w:val="24"/>
          <w:szCs w:val="26"/>
          <w:lang w:val="ru-RU"/>
        </w:rPr>
        <w:t>даху</w:t>
      </w:r>
      <w:proofErr w:type="spellEnd"/>
      <w:r w:rsidR="001801A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 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та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6A5645" w:rsidRPr="0083775F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</w:rPr>
        <w:t>»</w:t>
      </w:r>
      <w:r>
        <w:rPr>
          <w:rFonts w:ascii="Times New Roman" w:hAnsi="Times New Roman" w:cs="Times New Roman"/>
          <w:i/>
          <w:sz w:val="24"/>
          <w:szCs w:val="26"/>
        </w:rPr>
        <w:t>.</w:t>
      </w:r>
    </w:p>
    <w:p w:rsidR="00621A3F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147EF5"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147EF5" w:rsidRPr="00B616C6">
        <w:rPr>
          <w:rFonts w:ascii="Times New Roman" w:hAnsi="Times New Roman" w:cs="Times New Roman"/>
          <w:b/>
          <w:sz w:val="24"/>
          <w:szCs w:val="26"/>
        </w:rPr>
        <w:t>. церкви__________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CA6E7E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AB0788" w:rsidRDefault="005C424E" w:rsidP="00AB0788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35424F" w:rsidRPr="00C27ACB" w:rsidRDefault="0035424F" w:rsidP="00D20890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8"/>
          <w:szCs w:val="26"/>
        </w:rPr>
      </w:pPr>
      <w:r>
        <w:rPr>
          <w:rFonts w:ascii="Monotype Corsiva" w:hAnsi="Monotype Corsiva"/>
          <w:i/>
          <w:iCs/>
          <w:sz w:val="28"/>
          <w:szCs w:val="26"/>
        </w:rPr>
        <w:t>«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Ибо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[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только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] Я знаю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намерения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,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какие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имею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о вас,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говорит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Господь,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намерения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во благо, а не на зло,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чтобы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дать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вам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будущность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 xml:space="preserve"> и </w:t>
      </w:r>
      <w:proofErr w:type="spellStart"/>
      <w:r w:rsidR="00D51997" w:rsidRPr="00D51997">
        <w:rPr>
          <w:rFonts w:ascii="Monotype Corsiva" w:hAnsi="Monotype Corsiva"/>
          <w:i/>
          <w:iCs/>
          <w:sz w:val="28"/>
          <w:szCs w:val="26"/>
        </w:rPr>
        <w:t>надежду</w:t>
      </w:r>
      <w:proofErr w:type="spellEnd"/>
      <w:r w:rsidR="00D51997" w:rsidRPr="00D51997">
        <w:rPr>
          <w:rFonts w:ascii="Monotype Corsiva" w:hAnsi="Monotype Corsiva"/>
          <w:i/>
          <w:iCs/>
          <w:sz w:val="28"/>
          <w:szCs w:val="26"/>
        </w:rPr>
        <w:t>.</w:t>
      </w:r>
      <w:r w:rsidR="00C27ACB">
        <w:rPr>
          <w:rFonts w:ascii="Monotype Corsiva" w:hAnsi="Monotype Corsiva"/>
          <w:i/>
          <w:iCs/>
          <w:sz w:val="28"/>
          <w:szCs w:val="26"/>
        </w:rPr>
        <w:t>»</w:t>
      </w:r>
    </w:p>
    <w:p w:rsidR="00604B1B" w:rsidRPr="00382AD3" w:rsidRDefault="00B77A58" w:rsidP="0035424F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 w:rsidR="001E3671">
        <w:rPr>
          <w:rFonts w:ascii="Monotype Corsiva" w:hAnsi="Monotype Corsiva"/>
          <w:i/>
          <w:iCs/>
          <w:szCs w:val="30"/>
        </w:rPr>
        <w:t xml:space="preserve">                                                        </w:t>
      </w:r>
      <w:r w:rsidR="000067E5">
        <w:rPr>
          <w:rFonts w:ascii="Monotype Corsiva" w:hAnsi="Monotype Corsiva"/>
          <w:i/>
          <w:iCs/>
          <w:szCs w:val="30"/>
        </w:rPr>
        <w:t xml:space="preserve">                            </w:t>
      </w:r>
      <w:r w:rsidR="0035424F">
        <w:rPr>
          <w:rFonts w:ascii="Monotype Corsiva" w:hAnsi="Monotype Corsiva"/>
          <w:i/>
          <w:iCs/>
          <w:szCs w:val="30"/>
        </w:rPr>
        <w:t xml:space="preserve">                  </w:t>
      </w:r>
      <w:r w:rsidR="001A2B6D">
        <w:rPr>
          <w:rFonts w:ascii="Monotype Corsiva" w:hAnsi="Monotype Corsiva"/>
          <w:i/>
          <w:iCs/>
          <w:szCs w:val="30"/>
        </w:rPr>
        <w:t xml:space="preserve">                      </w:t>
      </w:r>
      <w:r w:rsidR="00D20890">
        <w:rPr>
          <w:rFonts w:ascii="Monotype Corsiva" w:hAnsi="Monotype Corsiva"/>
          <w:i/>
          <w:iCs/>
          <w:szCs w:val="30"/>
        </w:rPr>
        <w:t xml:space="preserve">     </w:t>
      </w:r>
      <w:r w:rsidR="001A2B6D">
        <w:rPr>
          <w:rFonts w:ascii="Monotype Corsiva" w:hAnsi="Monotype Corsiva"/>
          <w:i/>
          <w:iCs/>
          <w:szCs w:val="30"/>
        </w:rPr>
        <w:t>(</w:t>
      </w:r>
      <w:proofErr w:type="spellStart"/>
      <w:r w:rsidR="00D51997">
        <w:rPr>
          <w:rFonts w:ascii="Monotype Corsiva" w:hAnsi="Monotype Corsiva"/>
          <w:i/>
          <w:iCs/>
          <w:szCs w:val="30"/>
        </w:rPr>
        <w:t>Иеремия</w:t>
      </w:r>
      <w:proofErr w:type="spellEnd"/>
      <w:r w:rsidR="00D51997">
        <w:rPr>
          <w:rFonts w:ascii="Monotype Corsiva" w:hAnsi="Monotype Corsiva"/>
          <w:i/>
          <w:iCs/>
          <w:szCs w:val="30"/>
        </w:rPr>
        <w:t xml:space="preserve"> 29:11</w:t>
      </w:r>
      <w:r w:rsidR="00C27ACB">
        <w:rPr>
          <w:rFonts w:ascii="Monotype Corsiva" w:hAnsi="Monotype Corsiva"/>
          <w:i/>
          <w:iCs/>
          <w:szCs w:val="30"/>
        </w:rPr>
        <w:t>)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розпочинається з молитви благословіння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1E3671" w:rsidRPr="00B03DB5" w:rsidRDefault="008D1B89" w:rsidP="005C424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proofErr w:type="spellStart"/>
      <w:r w:rsidR="00B03DB5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</w:t>
      </w:r>
      <w:proofErr w:type="spellEnd"/>
    </w:p>
    <w:p w:rsidR="0035424F" w:rsidRDefault="0035424F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D20890" w:rsidRPr="00B03DB5" w:rsidRDefault="00B616C6" w:rsidP="00B03DB5">
      <w:pPr>
        <w:spacing w:after="0" w:line="240" w:lineRule="auto"/>
        <w:rPr>
          <w:rFonts w:ascii="Impact" w:hAnsi="Impact"/>
          <w:sz w:val="4"/>
        </w:rPr>
      </w:pPr>
      <w:r w:rsidRPr="00B616C6">
        <w:rPr>
          <w:rFonts w:ascii="Impact" w:hAnsi="Impact"/>
          <w:sz w:val="2"/>
        </w:rPr>
        <w:t xml:space="preserve">       </w:t>
      </w:r>
      <w:r w:rsidR="00B03DB5">
        <w:rPr>
          <w:rFonts w:ascii="Impact" w:hAnsi="Impact"/>
          <w:sz w:val="4"/>
        </w:rPr>
        <w:t xml:space="preserve">    </w:t>
      </w:r>
    </w:p>
    <w:p w:rsidR="00A60867" w:rsidRPr="00986BE1" w:rsidRDefault="00A60867" w:rsidP="00A60867">
      <w:pPr>
        <w:spacing w:after="0" w:line="240" w:lineRule="auto"/>
        <w:rPr>
          <w:rFonts w:ascii="Century Gothic" w:hAnsi="Century Gothic" w:cs="Times New Roman"/>
          <w:sz w:val="2"/>
          <w:szCs w:val="26"/>
          <w:u w:val="single"/>
        </w:rPr>
      </w:pPr>
      <w:bookmarkStart w:id="0" w:name="_GoBack"/>
      <w:bookmarkEnd w:id="0"/>
    </w:p>
    <w:p w:rsidR="00B03DB5" w:rsidRDefault="00B03DB5" w:rsidP="00B03DB5">
      <w:pPr>
        <w:spacing w:after="0" w:line="240" w:lineRule="auto"/>
        <w:rPr>
          <w:rFonts w:ascii="Impact" w:hAnsi="Impact"/>
          <w:sz w:val="4"/>
          <w:lang w:val="ru-RU"/>
        </w:rPr>
      </w:pPr>
    </w:p>
    <w:p w:rsidR="00B03DB5" w:rsidRPr="0035424F" w:rsidRDefault="00B03DB5" w:rsidP="00B03DB5">
      <w:pPr>
        <w:spacing w:after="0" w:line="240" w:lineRule="auto"/>
        <w:rPr>
          <w:rFonts w:ascii="Century Gothic" w:hAnsi="Century Gothic" w:cs="Times New Roman"/>
          <w:sz w:val="16"/>
          <w:szCs w:val="26"/>
          <w:u w:val="single"/>
        </w:rPr>
      </w:pPr>
    </w:p>
    <w:p w:rsidR="00B03DB5" w:rsidRPr="00A60867" w:rsidRDefault="00B03DB5" w:rsidP="00B03DB5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2022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>
        <w:rPr>
          <w:rFonts w:ascii="Bookman Old Style" w:hAnsi="Bookman Old Style"/>
          <w:sz w:val="28"/>
          <w:szCs w:val="26"/>
        </w:rPr>
        <w:t xml:space="preserve">   </w:t>
      </w:r>
      <w:r>
        <w:rPr>
          <w:rFonts w:ascii="Bookman Old Style" w:hAnsi="Bookman Old Style"/>
          <w:sz w:val="32"/>
          <w:szCs w:val="26"/>
        </w:rPr>
        <w:t xml:space="preserve">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   </w:t>
      </w:r>
      <w:r w:rsidRPr="00A60867">
        <w:rPr>
          <w:rFonts w:ascii="Bookman Old Style" w:hAnsi="Bookman Old Style"/>
          <w:sz w:val="32"/>
          <w:szCs w:val="26"/>
        </w:rPr>
        <w:t xml:space="preserve">       </w:t>
      </w:r>
      <w:r>
        <w:rPr>
          <w:rFonts w:ascii="Century Gothic" w:hAnsi="Century Gothic" w:cs="Times New Roman"/>
          <w:sz w:val="32"/>
          <w:szCs w:val="26"/>
          <w:u w:val="single"/>
        </w:rPr>
        <w:t>Січень</w:t>
      </w:r>
    </w:p>
    <w:p w:rsidR="00B03DB5" w:rsidRPr="006A5645" w:rsidRDefault="00B03DB5" w:rsidP="00B03DB5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ДОБРОГО САМАРИТЯНИНА</w:t>
      </w:r>
    </w:p>
    <w:p w:rsidR="00B03DB5" w:rsidRPr="00F359D8" w:rsidRDefault="00B03DB5" w:rsidP="00B03DB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2"/>
          <w:szCs w:val="36"/>
        </w:rPr>
        <w:t>МІСЯЦЬ БАЧЕННЯ</w:t>
      </w:r>
    </w:p>
    <w:p w:rsidR="00B03DB5" w:rsidRPr="00FE05E4" w:rsidRDefault="00B03DB5" w:rsidP="00B03DB5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B03DB5" w:rsidRPr="00B03DB5" w:rsidRDefault="00B03DB5" w:rsidP="00B03D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r w:rsidRPr="00B03DB5">
        <w:rPr>
          <w:rFonts w:ascii="Times New Roman" w:hAnsi="Times New Roman" w:cs="Times New Roman"/>
          <w:b/>
          <w:sz w:val="24"/>
          <w:szCs w:val="26"/>
        </w:rPr>
        <w:t xml:space="preserve">Благословіння старшого єпископа Пилипа Савочки: </w:t>
      </w:r>
      <w:r w:rsidRPr="00B03DB5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B03DB5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B03DB5" w:rsidRPr="00B03DB5" w:rsidRDefault="00B03DB5" w:rsidP="00B03D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B03DB5">
        <w:rPr>
          <w:rFonts w:ascii="Times New Roman" w:hAnsi="Times New Roman" w:cs="Times New Roman"/>
          <w:b/>
          <w:sz w:val="24"/>
          <w:szCs w:val="26"/>
        </w:rPr>
        <w:t>Благословіння пастора моєї помісної церкви: ______________________________________________</w:t>
      </w:r>
    </w:p>
    <w:p w:rsidR="00B03DB5" w:rsidRDefault="00B03DB5" w:rsidP="00B03DB5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 бачення:</w:t>
      </w:r>
    </w:p>
    <w:p w:rsidR="00B03DB5" w:rsidRPr="00517919" w:rsidRDefault="00B03DB5" w:rsidP="00B03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517919">
        <w:rPr>
          <w:rFonts w:ascii="Times New Roman" w:hAnsi="Times New Roman" w:cs="Times New Roman"/>
          <w:i/>
          <w:sz w:val="24"/>
          <w:szCs w:val="26"/>
        </w:rPr>
        <w:t>за виконання бачення року Доброго Самаритянина кожним членом церкви у своєму служінні;</w:t>
      </w:r>
    </w:p>
    <w:p w:rsidR="00B03DB5" w:rsidRPr="00517919" w:rsidRDefault="00B03DB5" w:rsidP="00B03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517919">
        <w:rPr>
          <w:rFonts w:ascii="Times New Roman" w:hAnsi="Times New Roman" w:cs="Times New Roman"/>
          <w:i/>
          <w:sz w:val="24"/>
          <w:szCs w:val="26"/>
        </w:rPr>
        <w:t>за отримання бачення у особистому житті, сім’ї, роботі, бізнесу.</w:t>
      </w:r>
    </w:p>
    <w:p w:rsidR="00B03DB5" w:rsidRPr="0017666A" w:rsidRDefault="00B03DB5" w:rsidP="00B03D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>Молитва за Україну:</w:t>
      </w:r>
    </w:p>
    <w:p w:rsidR="00E813E4" w:rsidRPr="0017666A" w:rsidRDefault="00E813E4" w:rsidP="00E813E4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17666A">
        <w:rPr>
          <w:rFonts w:ascii="Times New Roman" w:hAnsi="Times New Roman" w:cs="Times New Roman"/>
          <w:i/>
          <w:sz w:val="24"/>
          <w:szCs w:val="26"/>
        </w:rPr>
        <w:t xml:space="preserve">-  за захист від </w:t>
      </w:r>
      <w:proofErr w:type="spellStart"/>
      <w:r w:rsidRPr="0017666A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17666A">
        <w:rPr>
          <w:rFonts w:ascii="Times New Roman" w:hAnsi="Times New Roman" w:cs="Times New Roman"/>
          <w:i/>
          <w:sz w:val="24"/>
          <w:szCs w:val="26"/>
        </w:rPr>
        <w:t xml:space="preserve"> та благословіння лікарів;</w:t>
      </w:r>
    </w:p>
    <w:p w:rsidR="00E813E4" w:rsidRPr="003370A9" w:rsidRDefault="00E813E4" w:rsidP="00E813E4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17666A">
        <w:rPr>
          <w:rFonts w:ascii="Times New Roman" w:hAnsi="Times New Roman" w:cs="Times New Roman"/>
          <w:i/>
          <w:sz w:val="24"/>
          <w:szCs w:val="26"/>
        </w:rPr>
        <w:t xml:space="preserve"> -  за </w:t>
      </w:r>
      <w:r w:rsidRPr="003370A9">
        <w:rPr>
          <w:rFonts w:ascii="Times New Roman" w:hAnsi="Times New Roman" w:cs="Times New Roman"/>
          <w:i/>
          <w:sz w:val="24"/>
          <w:szCs w:val="26"/>
        </w:rPr>
        <w:t>захист  України від військової агресії і провокацій та за внутрішній мир і порозуміння.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3370A9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B03DB5" w:rsidRPr="006A5645" w:rsidRDefault="00B03DB5" w:rsidP="00B03D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E813E4" w:rsidRPr="00E813E4" w:rsidRDefault="00E813E4" w:rsidP="00E813E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6"/>
        </w:rPr>
      </w:pPr>
      <w:r w:rsidRPr="00E813E4"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E813E4">
        <w:rPr>
          <w:rFonts w:ascii="Times New Roman" w:hAnsi="Times New Roman" w:cs="Times New Roman"/>
          <w:i/>
          <w:sz w:val="24"/>
          <w:szCs w:val="26"/>
        </w:rPr>
        <w:t>за будівництво</w:t>
      </w:r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і </w:t>
      </w:r>
      <w:proofErr w:type="spellStart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>даху</w:t>
      </w:r>
      <w:proofErr w:type="spellEnd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 та </w:t>
      </w:r>
      <w:proofErr w:type="spellStart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E813E4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E813E4" w:rsidRPr="00E813E4" w:rsidRDefault="00E813E4" w:rsidP="00E813E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6"/>
        </w:rPr>
      </w:pPr>
      <w:r w:rsidRPr="00E813E4"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E813E4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E813E4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E813E4">
        <w:rPr>
          <w:rFonts w:ascii="Times New Roman" w:hAnsi="Times New Roman" w:cs="Times New Roman"/>
          <w:i/>
          <w:sz w:val="24"/>
          <w:szCs w:val="26"/>
        </w:rPr>
        <w:t>».</w:t>
      </w:r>
    </w:p>
    <w:p w:rsidR="00B03DB5" w:rsidRPr="00B616C6" w:rsidRDefault="00B03DB5" w:rsidP="00B03DB5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B03DB5" w:rsidRPr="00B616C6" w:rsidRDefault="00B03DB5" w:rsidP="00B03DB5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потреби________________________________________________________________________</w:t>
      </w:r>
    </w:p>
    <w:p w:rsidR="00B03DB5" w:rsidRPr="00325DAD" w:rsidRDefault="00B03DB5" w:rsidP="00B03DB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B03DB5" w:rsidRPr="00AB0788" w:rsidRDefault="00B03DB5" w:rsidP="00B03DB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B03DB5" w:rsidRPr="00C27ACB" w:rsidRDefault="00B03DB5" w:rsidP="00B03DB5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8"/>
          <w:szCs w:val="26"/>
        </w:rPr>
      </w:pPr>
      <w:r>
        <w:rPr>
          <w:rFonts w:ascii="Monotype Corsiva" w:hAnsi="Monotype Corsiva"/>
          <w:i/>
          <w:iCs/>
          <w:sz w:val="28"/>
          <w:szCs w:val="26"/>
        </w:rPr>
        <w:t>«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Ибо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[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только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] Я знаю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намерения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,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какие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имею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о вас,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говорит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Господь,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намерения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во благо, а не на зло,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чтобы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дать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вам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будущность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 xml:space="preserve"> и </w:t>
      </w:r>
      <w:proofErr w:type="spellStart"/>
      <w:r w:rsidRPr="00D51997">
        <w:rPr>
          <w:rFonts w:ascii="Monotype Corsiva" w:hAnsi="Monotype Corsiva"/>
          <w:i/>
          <w:iCs/>
          <w:sz w:val="28"/>
          <w:szCs w:val="26"/>
        </w:rPr>
        <w:t>надежду</w:t>
      </w:r>
      <w:proofErr w:type="spellEnd"/>
      <w:r w:rsidRPr="00D51997">
        <w:rPr>
          <w:rFonts w:ascii="Monotype Corsiva" w:hAnsi="Monotype Corsiva"/>
          <w:i/>
          <w:iCs/>
          <w:sz w:val="28"/>
          <w:szCs w:val="26"/>
        </w:rPr>
        <w:t>.</w:t>
      </w:r>
      <w:r>
        <w:rPr>
          <w:rFonts w:ascii="Monotype Corsiva" w:hAnsi="Monotype Corsiva"/>
          <w:i/>
          <w:iCs/>
          <w:sz w:val="28"/>
          <w:szCs w:val="26"/>
        </w:rPr>
        <w:t>»</w:t>
      </w:r>
    </w:p>
    <w:p w:rsidR="00B03DB5" w:rsidRPr="00382AD3" w:rsidRDefault="00B03DB5" w:rsidP="00B03DB5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                                                       (</w:t>
      </w:r>
      <w:proofErr w:type="spellStart"/>
      <w:r>
        <w:rPr>
          <w:rFonts w:ascii="Monotype Corsiva" w:hAnsi="Monotype Corsiva"/>
          <w:i/>
          <w:iCs/>
          <w:szCs w:val="30"/>
        </w:rPr>
        <w:t>Иеремия</w:t>
      </w:r>
      <w:proofErr w:type="spellEnd"/>
      <w:r>
        <w:rPr>
          <w:rFonts w:ascii="Monotype Corsiva" w:hAnsi="Monotype Corsiva"/>
          <w:i/>
          <w:iCs/>
          <w:szCs w:val="30"/>
        </w:rPr>
        <w:t xml:space="preserve"> 29:11)</w:t>
      </w:r>
    </w:p>
    <w:p w:rsidR="00B03DB5" w:rsidRPr="00FE05E4" w:rsidRDefault="00B03DB5" w:rsidP="00B0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CBF84" wp14:editId="797BFEB8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6638F7" w:rsidRDefault="00B03DB5" w:rsidP="00B03D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3DB5" w:rsidRPr="00EF628A" w:rsidRDefault="00B03DB5" w:rsidP="00B03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BF84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B03DB5" w:rsidRPr="006638F7" w:rsidRDefault="00B03DB5" w:rsidP="00B03DB5">
                      <w:pPr>
                        <w:rPr>
                          <w:sz w:val="12"/>
                        </w:rPr>
                      </w:pPr>
                    </w:p>
                    <w:p w:rsidR="00B03DB5" w:rsidRPr="00EF628A" w:rsidRDefault="00B03DB5" w:rsidP="00B03DB5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B03DB5" w:rsidRPr="00FE05E4" w:rsidRDefault="00B03DB5" w:rsidP="00B03DB5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розпочинається з молитви благословіння потреб, а закінчується – молитвою подяки.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B03DB5" w:rsidRPr="00FE05E4" w:rsidRDefault="00B03DB5" w:rsidP="00B03DB5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A60867" w:rsidRPr="00B03DB5" w:rsidRDefault="00B03DB5" w:rsidP="00B03DB5">
      <w:pPr>
        <w:tabs>
          <w:tab w:val="left" w:pos="4860"/>
        </w:tabs>
        <w:spacing w:after="0" w:line="240" w:lineRule="auto"/>
        <w:ind w:left="436"/>
        <w:rPr>
          <w:rFonts w:ascii="Times New Roman" w:eastAsia="Times New Roman" w:hAnsi="Times New Roman" w:cs="Times New Roman"/>
          <w:sz w:val="2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10"/>
          <w:lang w:eastAsia="ru-RU"/>
        </w:rPr>
        <w:tab/>
      </w:r>
    </w:p>
    <w:p w:rsidR="00A60867" w:rsidRPr="00FE05E4" w:rsidRDefault="00A60867" w:rsidP="00A60867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0067E5" w:rsidRDefault="00A60867" w:rsidP="0017666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1940AC" w:rsidRPr="000067E5" w:rsidRDefault="000067E5" w:rsidP="001940AC">
      <w:pPr>
        <w:spacing w:after="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</w:t>
      </w:r>
    </w:p>
    <w:p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благословіння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Pr="004D247F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Pr="004D247F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B03DB5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благословіння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B03D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986BE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30"/>
    <w:multiLevelType w:val="hybridMultilevel"/>
    <w:tmpl w:val="3DAA308C"/>
    <w:lvl w:ilvl="0" w:tplc="AC7A6D1C">
      <w:start w:val="202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F8A7EF9"/>
    <w:multiLevelType w:val="hybridMultilevel"/>
    <w:tmpl w:val="ABC08BDC"/>
    <w:lvl w:ilvl="0" w:tplc="BA42FF3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67E5"/>
    <w:rsid w:val="00007B58"/>
    <w:rsid w:val="000102AD"/>
    <w:rsid w:val="00014012"/>
    <w:rsid w:val="000310DE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666A"/>
    <w:rsid w:val="00177887"/>
    <w:rsid w:val="001801AF"/>
    <w:rsid w:val="00192DF1"/>
    <w:rsid w:val="001940AC"/>
    <w:rsid w:val="001A24D3"/>
    <w:rsid w:val="001A2B6D"/>
    <w:rsid w:val="001C6E82"/>
    <w:rsid w:val="001D49FF"/>
    <w:rsid w:val="001E2089"/>
    <w:rsid w:val="001E279B"/>
    <w:rsid w:val="001E3671"/>
    <w:rsid w:val="001E4241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E377C"/>
    <w:rsid w:val="002F12E4"/>
    <w:rsid w:val="003107A3"/>
    <w:rsid w:val="003126B9"/>
    <w:rsid w:val="00315D70"/>
    <w:rsid w:val="00325DAD"/>
    <w:rsid w:val="003266C0"/>
    <w:rsid w:val="00327857"/>
    <w:rsid w:val="003370A9"/>
    <w:rsid w:val="00342FD5"/>
    <w:rsid w:val="0035424F"/>
    <w:rsid w:val="00354C13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4B3F"/>
    <w:rsid w:val="004252F9"/>
    <w:rsid w:val="00435E6A"/>
    <w:rsid w:val="00437797"/>
    <w:rsid w:val="004464F7"/>
    <w:rsid w:val="00454A73"/>
    <w:rsid w:val="0046142D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57AD"/>
    <w:rsid w:val="004F73F3"/>
    <w:rsid w:val="00510F1D"/>
    <w:rsid w:val="0051253A"/>
    <w:rsid w:val="00517919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95EA7"/>
    <w:rsid w:val="008A5E82"/>
    <w:rsid w:val="008B6A5D"/>
    <w:rsid w:val="008D1733"/>
    <w:rsid w:val="008D1B89"/>
    <w:rsid w:val="008F37C0"/>
    <w:rsid w:val="008F4717"/>
    <w:rsid w:val="008F6B65"/>
    <w:rsid w:val="00907571"/>
    <w:rsid w:val="00915B46"/>
    <w:rsid w:val="009200F7"/>
    <w:rsid w:val="009339E9"/>
    <w:rsid w:val="00937FAD"/>
    <w:rsid w:val="00942E56"/>
    <w:rsid w:val="00954744"/>
    <w:rsid w:val="00956101"/>
    <w:rsid w:val="00956F5B"/>
    <w:rsid w:val="00966F8C"/>
    <w:rsid w:val="00986BE1"/>
    <w:rsid w:val="009A4FE8"/>
    <w:rsid w:val="009A7608"/>
    <w:rsid w:val="009A784E"/>
    <w:rsid w:val="009A796D"/>
    <w:rsid w:val="009D651A"/>
    <w:rsid w:val="009E3CEF"/>
    <w:rsid w:val="009F1C09"/>
    <w:rsid w:val="009F318F"/>
    <w:rsid w:val="009F4EC4"/>
    <w:rsid w:val="00A05346"/>
    <w:rsid w:val="00A059A8"/>
    <w:rsid w:val="00A21005"/>
    <w:rsid w:val="00A5271D"/>
    <w:rsid w:val="00A5423F"/>
    <w:rsid w:val="00A60867"/>
    <w:rsid w:val="00A62C0A"/>
    <w:rsid w:val="00A802B2"/>
    <w:rsid w:val="00A820EE"/>
    <w:rsid w:val="00AB0788"/>
    <w:rsid w:val="00AB1899"/>
    <w:rsid w:val="00AB3AE6"/>
    <w:rsid w:val="00AB5846"/>
    <w:rsid w:val="00AC35D6"/>
    <w:rsid w:val="00AC46CE"/>
    <w:rsid w:val="00AD174D"/>
    <w:rsid w:val="00AD7868"/>
    <w:rsid w:val="00AF14D5"/>
    <w:rsid w:val="00B01F0E"/>
    <w:rsid w:val="00B030D0"/>
    <w:rsid w:val="00B03DB5"/>
    <w:rsid w:val="00B11E7D"/>
    <w:rsid w:val="00B12B9C"/>
    <w:rsid w:val="00B23916"/>
    <w:rsid w:val="00B27065"/>
    <w:rsid w:val="00B33C4A"/>
    <w:rsid w:val="00B5101A"/>
    <w:rsid w:val="00B616C6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664F"/>
    <w:rsid w:val="00C13ED2"/>
    <w:rsid w:val="00C16639"/>
    <w:rsid w:val="00C27ACB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A7B38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20890"/>
    <w:rsid w:val="00D21A91"/>
    <w:rsid w:val="00D316A7"/>
    <w:rsid w:val="00D44625"/>
    <w:rsid w:val="00D51997"/>
    <w:rsid w:val="00D54065"/>
    <w:rsid w:val="00D55EFB"/>
    <w:rsid w:val="00D5748E"/>
    <w:rsid w:val="00D70949"/>
    <w:rsid w:val="00D806CA"/>
    <w:rsid w:val="00D9329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42B02"/>
    <w:rsid w:val="00E42FC8"/>
    <w:rsid w:val="00E51140"/>
    <w:rsid w:val="00E535AC"/>
    <w:rsid w:val="00E70EE9"/>
    <w:rsid w:val="00E813E4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D1F58"/>
    <w:rsid w:val="00EF0ED2"/>
    <w:rsid w:val="00EF112F"/>
    <w:rsid w:val="00EF6F23"/>
    <w:rsid w:val="00F01977"/>
    <w:rsid w:val="00F066CB"/>
    <w:rsid w:val="00F067D7"/>
    <w:rsid w:val="00F224A8"/>
    <w:rsid w:val="00F245FD"/>
    <w:rsid w:val="00F359D8"/>
    <w:rsid w:val="00F37F4F"/>
    <w:rsid w:val="00F4090E"/>
    <w:rsid w:val="00F60B99"/>
    <w:rsid w:val="00F66758"/>
    <w:rsid w:val="00F77FD5"/>
    <w:rsid w:val="00F86C5D"/>
    <w:rsid w:val="00FA0E04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1CEE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5A2C-C159-4952-B23A-7410D42D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Dary</cp:lastModifiedBy>
  <cp:revision>12</cp:revision>
  <cp:lastPrinted>2021-12-20T12:40:00Z</cp:lastPrinted>
  <dcterms:created xsi:type="dcterms:W3CDTF">2021-05-26T12:13:00Z</dcterms:created>
  <dcterms:modified xsi:type="dcterms:W3CDTF">2021-12-20T12:42:00Z</dcterms:modified>
</cp:coreProperties>
</file>